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A2101" w14:textId="77777777" w:rsidR="005B600B" w:rsidRPr="005B600B" w:rsidRDefault="005B600B" w:rsidP="005B600B">
      <w:pPr>
        <w:pBdr>
          <w:bottom w:val="single" w:sz="6" w:space="8" w:color="999999"/>
        </w:pBdr>
        <w:shd w:val="clear" w:color="auto" w:fill="FFFFFF"/>
        <w:spacing w:beforeAutospacing="1" w:after="10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5B600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5.3. Классификация условий труда по степени вредности и опасности</w:t>
      </w:r>
    </w:p>
    <w:p w14:paraId="2B50EA19" w14:textId="77777777" w:rsidR="005B600B" w:rsidRPr="005B600B" w:rsidRDefault="005B600B" w:rsidP="005B600B">
      <w:pPr>
        <w:shd w:val="clear" w:color="auto" w:fill="FFFFFF"/>
        <w:spacing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60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Условия труда  оцениваются по четырем классам (рисунок 12):</w:t>
      </w:r>
    </w:p>
    <w:p w14:paraId="5A31868A" w14:textId="65779CAD" w:rsidR="005B600B" w:rsidRPr="005B600B" w:rsidRDefault="005B600B" w:rsidP="005B60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noProof/>
        </w:rPr>
        <w:drawing>
          <wp:inline distT="0" distB="0" distL="0" distR="0" wp14:anchorId="38C27B9B" wp14:editId="75FCDD4B">
            <wp:extent cx="5940425" cy="15576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5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34495" w14:textId="77777777" w:rsidR="005B600B" w:rsidRPr="005B600B" w:rsidRDefault="005B600B" w:rsidP="005B60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iCs/>
          <w:color w:val="000066"/>
          <w:sz w:val="21"/>
          <w:szCs w:val="21"/>
          <w:lang w:eastAsia="ru-RU"/>
        </w:rPr>
      </w:pPr>
      <w:r w:rsidRPr="005B600B">
        <w:rPr>
          <w:rFonts w:ascii="Arial" w:eastAsia="Times New Roman" w:hAnsi="Arial" w:cs="Arial"/>
          <w:i/>
          <w:iCs/>
          <w:color w:val="000066"/>
          <w:sz w:val="21"/>
          <w:szCs w:val="21"/>
          <w:lang w:eastAsia="ru-RU"/>
        </w:rPr>
        <w:t>Рисунок 12 – Классификация условий труда по степени опасности</w:t>
      </w:r>
    </w:p>
    <w:p w14:paraId="4D6AE9E9" w14:textId="77777777" w:rsidR="005B600B" w:rsidRPr="005B600B" w:rsidRDefault="005B600B" w:rsidP="005B600B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60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Безопасными условиями труда считаются уровни вредных производственных факторов, которые при ежедневной (кроме выходных дней) работе, но не более 40 часов в неделю в течение всего рабочего стажа не должны вызвать заболеваний или отклонений в состоянии здоровья работающего и его потомства. Безопасными условиями труда также считаются условия труда при полном отсутствии вредных и опасных производственных факторов</w:t>
      </w:r>
    </w:p>
    <w:p w14:paraId="199C6B0F" w14:textId="77777777" w:rsidR="005B600B" w:rsidRPr="005B600B" w:rsidRDefault="005B600B" w:rsidP="005B600B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60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Оптимальные условия труда (1 класс)</w:t>
      </w:r>
      <w:r w:rsidRPr="005B60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такие условия, выполняя профессиональные обязан</w:t>
      </w:r>
      <w:r w:rsidRPr="005B60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ности при которых, работающие сохраняют свое здоровье и имеют предпосылки для поддержания высокого уровня трудоспособности.</w:t>
      </w:r>
    </w:p>
    <w:p w14:paraId="20C3E901" w14:textId="77777777" w:rsidR="005B600B" w:rsidRPr="005B600B" w:rsidRDefault="005B600B" w:rsidP="005B600B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60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Допустимые условия труда (2 класс) </w:t>
      </w:r>
      <w:r w:rsidRPr="005B60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характеризуются значениями факторов, не превышающими установленных гигиеническими нормами, а функциональное состояние организма от их воздействия  восстанавливается к началу следующей смены, не оказывая неблагоприятного действие на работающего и его потомство.</w:t>
      </w:r>
    </w:p>
    <w:p w14:paraId="16CE9AF1" w14:textId="77777777" w:rsidR="005B600B" w:rsidRPr="005B600B" w:rsidRDefault="005B600B" w:rsidP="005B600B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60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Вредными условиями труда</w:t>
      </w:r>
      <w:r w:rsidRPr="005B60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B60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(3 класс)</w:t>
      </w:r>
      <w:r w:rsidRPr="005B60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считаются условия, характеризующиеся наличием вредных производственных факторов, превышающих гигиенические нормативы и оказывающих неблагоприятное воздействие на организм работающего и его потомство.</w:t>
      </w:r>
    </w:p>
    <w:p w14:paraId="0F1ABF49" w14:textId="77777777" w:rsidR="005B600B" w:rsidRPr="005B600B" w:rsidRDefault="005B600B" w:rsidP="005B600B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60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зависимости от уровня превышения нормативов факторы 3 класса подразделяются на четыре степени вредности:</w:t>
      </w:r>
    </w:p>
    <w:p w14:paraId="1028FBAF" w14:textId="77777777" w:rsidR="005B600B" w:rsidRPr="005B600B" w:rsidRDefault="005B600B" w:rsidP="005B600B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60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 степень 3 класса (3.1)</w:t>
      </w:r>
      <w:r w:rsidRPr="005B60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условия труда характеризуются такими отклонениями уровней вредных факторов от гигиенических нормативов, которые вызывают функциональные изменения, восстанавливающиеся, как правило, при более длительном (чем к началу следующей смены) прерывании контакта с вредными факторами и увеличивают риск повреждения здоровья;</w:t>
      </w:r>
    </w:p>
    <w:p w14:paraId="0F4C29D7" w14:textId="77777777" w:rsidR="005B600B" w:rsidRPr="005B600B" w:rsidRDefault="005B600B" w:rsidP="005B600B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60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 степень 3 класса (3.2)</w:t>
      </w:r>
      <w:r w:rsidRPr="005B60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уровни вредных факторов, вызывающие стойкие функциональные изменения, приводящие в большинстве случаев к увеличению производственно обусловленной заболеваемости (что проявляется повышением уровня заболеваемости с временной утратой трудоспособности и, в первую очередь, теми болезнями, которые отражают состояние наиболее уязвимых для данных факторов органов и систем), появлению начальных признаков или легких форм профессиональных заболеваний (без потери профессиональной трудоспособности), возникающих после продолжительной экспозиции (часто после 15 и более лет);</w:t>
      </w:r>
    </w:p>
    <w:p w14:paraId="77EDD898" w14:textId="77777777" w:rsidR="005B600B" w:rsidRPr="005B600B" w:rsidRDefault="005B600B" w:rsidP="005B600B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60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 степень 3 класса (3.3)</w:t>
      </w:r>
      <w:r w:rsidRPr="005B60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- условия труда, характеризуются такими уровнями факторов рабочей среды, воздействие которых приводит к развитию, как правило, профессиональных болезней легкой и средней степеней тяжести (с потерей профессиональной </w:t>
      </w:r>
      <w:r w:rsidRPr="005B60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трудоспособности) в период трудовой деятельности, росту хронической (производственнообусловленной) патологии;</w:t>
      </w:r>
    </w:p>
    <w:p w14:paraId="7A9B47F6" w14:textId="77777777" w:rsidR="005B600B" w:rsidRPr="005B600B" w:rsidRDefault="005B600B" w:rsidP="005B600B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60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 степень 3 класса (3.4)</w:t>
      </w:r>
      <w:r w:rsidRPr="005B60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условия труда, при которых могут возникать тяжелые формы профессиональных заболеваний (с потерей общей трудоспособности), отмечается значительный рост числа хронических заболеваний и высокие уровни заболеваемости с временной утратой трудоспособности.</w:t>
      </w:r>
    </w:p>
    <w:p w14:paraId="3224953D" w14:textId="77777777" w:rsidR="005B600B" w:rsidRPr="005B600B" w:rsidRDefault="005B600B" w:rsidP="005B600B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60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Опасными условиями труда</w:t>
      </w:r>
      <w:r w:rsidRPr="005B60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B60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(4 класс)</w:t>
      </w:r>
      <w:r w:rsidRPr="005B60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считаются условия, когда уровни производственных факторов оказывают воздействие на протяжении рабочей смены или ее части и создают угрозу для жизни и высокий риск возникновения тяжелых форм острых профессиональных заболеваний.</w:t>
      </w:r>
    </w:p>
    <w:p w14:paraId="407E1C27" w14:textId="77777777" w:rsidR="005B600B" w:rsidRPr="005B600B" w:rsidRDefault="005B600B" w:rsidP="005B600B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60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в опасных (экстремальных) условиях труда (4 класс) не допускается, за исключением ликвидации аварий, проведения экстренных работ для предупреждения аварийных ситуаций. При этом работа должна проводиться с применением соответствующих средств индивидуальной защиты и при строгом соблюдении режимов, регламентированных для таких работ.</w:t>
      </w:r>
    </w:p>
    <w:p w14:paraId="410AD996" w14:textId="77777777" w:rsidR="005B600B" w:rsidRPr="005B600B" w:rsidRDefault="005B600B" w:rsidP="005B600B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60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Общую оценку устанавливают:</w:t>
      </w:r>
    </w:p>
    <w:p w14:paraId="584A2C07" w14:textId="77777777" w:rsidR="005B600B" w:rsidRPr="005B600B" w:rsidRDefault="005B600B" w:rsidP="005B60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60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наиболее высокому классу и степени вредности;</w:t>
      </w:r>
    </w:p>
    <w:p w14:paraId="3087EEE5" w14:textId="77777777" w:rsidR="005B600B" w:rsidRPr="005B600B" w:rsidRDefault="005B600B" w:rsidP="005B60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60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случае сочетанного действия трех и более факторов, относящихся к классу 3.1, общая оценка условий труда соответствует классу 3.2;</w:t>
      </w:r>
    </w:p>
    <w:p w14:paraId="69E4A5AC" w14:textId="77777777" w:rsidR="005B600B" w:rsidRPr="005B600B" w:rsidRDefault="005B600B" w:rsidP="005B60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60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сочетании двух и более факторов классов 3.2, 3.3, 3.4  условия труда оцениваются соответственно на одну степень выше.</w:t>
      </w:r>
    </w:p>
    <w:p w14:paraId="55334244" w14:textId="77777777" w:rsidR="00815ADA" w:rsidRDefault="00815ADA"/>
    <w:sectPr w:rsidR="00815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4011E7"/>
    <w:multiLevelType w:val="multilevel"/>
    <w:tmpl w:val="069E3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DA"/>
    <w:rsid w:val="005B600B"/>
    <w:rsid w:val="0081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679E7-48E3-4924-A2AB-260F49FF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37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37797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1471748821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  <w:divsChild>
            <w:div w:id="92426814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2022-05-16T13:36:00Z</dcterms:created>
  <dcterms:modified xsi:type="dcterms:W3CDTF">2022-05-16T13:36:00Z</dcterms:modified>
</cp:coreProperties>
</file>